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5A" w:rsidRPr="009267DF" w:rsidRDefault="00DF3A5A" w:rsidP="00DF3A5A">
      <w:pPr>
        <w:widowControl/>
        <w:jc w:val="center"/>
        <w:rPr>
          <w:rFonts w:ascii="標楷體" w:eastAsia="標楷體" w:hAnsi="標楷體" w:cs="Times New Roman"/>
          <w:b/>
          <w:szCs w:val="24"/>
        </w:rPr>
      </w:pPr>
      <w:bookmarkStart w:id="0" w:name="_GoBack"/>
      <w:bookmarkEnd w:id="0"/>
      <w:r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學校體育志工</w:t>
      </w:r>
      <w:r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  <w:u w:val="single"/>
        </w:rPr>
        <w:t>寒假育樂營</w:t>
      </w:r>
      <w:r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服務計畫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計畫宗旨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提供偏鄉學校學生於寒假期間參與體育運動的機會，增進身心健康，提升體能水準，建立規律運動習慣。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辦理單位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指導單位：教育部體育署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主辦單位：樹人醫護管理專科學校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協辦單位：高雄市教育局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招收對象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鄰近體能弱勢為優先。</w:t>
      </w:r>
    </w:p>
    <w:p w:rsidR="00DF3A5A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報名方式</w:t>
      </w:r>
    </w:p>
    <w:p w:rsidR="002C7B14" w:rsidRDefault="00FD6C08" w:rsidP="002C7B14">
      <w:pPr>
        <w:tabs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hyperlink r:id="rId6" w:history="1">
        <w:r w:rsidR="002C7B14" w:rsidRPr="005F0267">
          <w:rPr>
            <w:rStyle w:val="a3"/>
            <w:rFonts w:ascii="標楷體" w:eastAsia="標楷體" w:hAnsi="標楷體" w:cs="Times New Roman"/>
            <w:sz w:val="26"/>
            <w:szCs w:val="26"/>
          </w:rPr>
          <w:t>https://goo.gl/forms/bDYPKdf1us4CIIEt1</w:t>
        </w:r>
      </w:hyperlink>
      <w:r w:rsidR="002C7B14">
        <w:rPr>
          <w:rFonts w:ascii="標楷體" w:eastAsia="標楷體" w:hAnsi="標楷體" w:cs="Times New Roman" w:hint="eastAsia"/>
          <w:sz w:val="26"/>
          <w:szCs w:val="26"/>
        </w:rPr>
        <w:t xml:space="preserve"> 上網填寫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報名期限</w:t>
      </w:r>
    </w:p>
    <w:p w:rsidR="00DF3A5A" w:rsidRPr="00872D29" w:rsidRDefault="00334926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107年12月17日</w:t>
      </w:r>
      <w:r w:rsidR="00DF3A5A" w:rsidRPr="00872D29">
        <w:rPr>
          <w:rFonts w:ascii="標楷體" w:eastAsia="標楷體" w:hAnsi="標楷體" w:cs="Times New Roman" w:hint="eastAsia"/>
          <w:sz w:val="26"/>
          <w:szCs w:val="26"/>
        </w:rPr>
        <w:t>起至額滿為止，名額為50人，報名免費。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活動日期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108年01月21日至108年01月23日止，為期3日。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活動地點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樹人</w:t>
      </w:r>
      <w:proofErr w:type="gramStart"/>
      <w:r w:rsidRPr="00872D29">
        <w:rPr>
          <w:rFonts w:ascii="標楷體" w:eastAsia="標楷體" w:hAnsi="標楷體" w:cs="Times New Roman" w:hint="eastAsia"/>
          <w:sz w:val="26"/>
          <w:szCs w:val="26"/>
        </w:rPr>
        <w:t>醫</w:t>
      </w:r>
      <w:proofErr w:type="gramEnd"/>
      <w:r w:rsidRPr="00872D29">
        <w:rPr>
          <w:rFonts w:ascii="標楷體" w:eastAsia="標楷體" w:hAnsi="標楷體" w:cs="Times New Roman" w:hint="eastAsia"/>
          <w:sz w:val="26"/>
          <w:szCs w:val="26"/>
        </w:rPr>
        <w:t>專活動中心主場館</w:t>
      </w:r>
      <w:r>
        <w:rPr>
          <w:rFonts w:ascii="標楷體" w:eastAsia="標楷體" w:hAnsi="標楷體" w:cs="Times New Roman" w:hint="eastAsia"/>
          <w:sz w:val="26"/>
          <w:szCs w:val="26"/>
        </w:rPr>
        <w:t xml:space="preserve"> 穿堂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營隊模式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本營隊開辦項目有球類運動以及創新體育等運動課程。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授課內容以安全、簡易、活潑、創新及樂趣為原則。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營隊時間為連續3日，以不過夜為原則。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由本校指導老師2人以及體育志工6人支應，志工人員可累積志工服務時數。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師資與教學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本營隊設總教練1人，綜理本營隊活動之進行，編訂課程表、準備教學器材、親自督導教學與安全維護，由本校饒秋琴教師擔任。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proofErr w:type="gramStart"/>
      <w:r w:rsidRPr="00872D29">
        <w:rPr>
          <w:rFonts w:ascii="標楷體" w:eastAsia="標楷體" w:hAnsi="標楷體" w:cs="Times New Roman" w:hint="eastAsia"/>
          <w:sz w:val="26"/>
          <w:szCs w:val="26"/>
        </w:rPr>
        <w:t>各專項</w:t>
      </w:r>
      <w:proofErr w:type="gramEnd"/>
      <w:r w:rsidRPr="00872D29">
        <w:rPr>
          <w:rFonts w:ascii="標楷體" w:eastAsia="標楷體" w:hAnsi="標楷體" w:cs="Times New Roman" w:hint="eastAsia"/>
          <w:sz w:val="26"/>
          <w:szCs w:val="26"/>
        </w:rPr>
        <w:t>設指導老師、助理與體育志工，由具運動專長之教師與體育志工擔任。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課程內容(課程表)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391"/>
        <w:gridCol w:w="2126"/>
        <w:gridCol w:w="2126"/>
      </w:tblGrid>
      <w:tr w:rsidR="00DF3A5A" w:rsidRPr="00872D29" w:rsidTr="00CA774C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時間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1月21日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星期一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1月22日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星期二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1月23日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星期三</w:t>
            </w:r>
          </w:p>
        </w:tc>
      </w:tr>
      <w:tr w:rsidR="00DF3A5A" w:rsidRPr="00872D29" w:rsidTr="00CA774C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08:30 ~08:50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</w:tr>
      <w:tr w:rsidR="00DF3A5A" w:rsidRPr="00872D29" w:rsidTr="00CA774C">
        <w:trPr>
          <w:trHeight w:val="367"/>
        </w:trPr>
        <w:tc>
          <w:tcPr>
            <w:tcW w:w="1545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08:50~09:10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開幕典禮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暖身操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暖身操</w:t>
            </w:r>
          </w:p>
        </w:tc>
      </w:tr>
      <w:tr w:rsidR="00DF3A5A" w:rsidRPr="00872D29" w:rsidTr="00CA774C">
        <w:trPr>
          <w:trHeight w:val="579"/>
        </w:trPr>
        <w:tc>
          <w:tcPr>
            <w:tcW w:w="1545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/>
                <w:color w:val="000000"/>
                <w:sz w:val="22"/>
              </w:rPr>
              <w:t>0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9</w:t>
            </w:r>
            <w:r w:rsidRPr="00872D29">
              <w:rPr>
                <w:rFonts w:ascii="標楷體" w:eastAsia="標楷體" w:hAnsi="標楷體" w:cs="Times New Roman"/>
                <w:color w:val="000000"/>
                <w:sz w:val="22"/>
              </w:rPr>
              <w:t>: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</w:t>
            </w:r>
            <w:r w:rsidRPr="00872D29">
              <w:rPr>
                <w:rFonts w:ascii="標楷體" w:eastAsia="標楷體" w:hAnsi="標楷體" w:cs="Times New Roman"/>
                <w:color w:val="000000"/>
                <w:sz w:val="22"/>
              </w:rPr>
              <w:t>0~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10</w:t>
            </w:r>
            <w:r w:rsidRPr="00872D29">
              <w:rPr>
                <w:rFonts w:ascii="標楷體" w:eastAsia="標楷體" w:hAnsi="標楷體" w:cs="Times New Roman"/>
                <w:color w:val="000000"/>
                <w:sz w:val="22"/>
              </w:rPr>
              <w:t>: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</w:t>
            </w:r>
            <w:r w:rsidRPr="00872D29">
              <w:rPr>
                <w:rFonts w:ascii="標楷體" w:eastAsia="標楷體" w:hAnsi="標楷體" w:cs="Times New Roman"/>
                <w:color w:val="000000"/>
                <w:sz w:val="22"/>
              </w:rPr>
              <w:t>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羽球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DF3A5A" w:rsidRPr="00872D29" w:rsidRDefault="00AB7A6D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B7A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外聘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羽球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DF3A5A" w:rsidRPr="00872D29" w:rsidRDefault="00AB7A6D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B7A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外聘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蛇板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</w:tr>
      <w:tr w:rsidR="00DF3A5A" w:rsidRPr="00872D29" w:rsidTr="00CA774C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10:20~12:00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羽球</w:t>
            </w:r>
            <w:r w:rsidRPr="00872D29">
              <w:rPr>
                <w:rFonts w:ascii="標楷體" w:eastAsia="標楷體" w:hAnsi="標楷體" w:cs="Times New Roman"/>
                <w:color w:val="000000"/>
                <w:sz w:val="22"/>
              </w:rPr>
              <w:t>(2)</w:t>
            </w:r>
            <w:r w:rsidRPr="00872D29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外聘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羽球</w:t>
            </w:r>
            <w:r w:rsidRPr="00872D29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4</w:t>
            </w:r>
            <w:r w:rsidRPr="00872D29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72D29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外聘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141C" w:rsidRPr="00B7141C" w:rsidRDefault="00B7141C" w:rsidP="00B7141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交通</w:t>
            </w:r>
            <w:r w:rsidRPr="00B7141C">
              <w:rPr>
                <w:rFonts w:ascii="標楷體" w:eastAsia="標楷體" w:hAnsi="標楷體" w:cs="Times New Roman" w:hint="eastAsia"/>
                <w:color w:val="000000"/>
                <w:sz w:val="22"/>
              </w:rPr>
              <w:t>板</w:t>
            </w:r>
          </w:p>
          <w:p w:rsidR="00DF3A5A" w:rsidRPr="00872D29" w:rsidRDefault="00B7141C" w:rsidP="00B7141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7141C">
              <w:rPr>
                <w:rFonts w:ascii="標楷體" w:eastAsia="標楷體" w:hAnsi="標楷體" w:cs="Times New Roman" w:hint="eastAsia"/>
                <w:color w:val="000000"/>
                <w:sz w:val="22"/>
              </w:rPr>
              <w:t>饒秋琴</w:t>
            </w:r>
          </w:p>
        </w:tc>
      </w:tr>
      <w:tr w:rsidR="00DF3A5A" w:rsidRPr="00872D29" w:rsidTr="00CA774C">
        <w:trPr>
          <w:trHeight w:val="334"/>
        </w:trPr>
        <w:tc>
          <w:tcPr>
            <w:tcW w:w="1545" w:type="dxa"/>
            <w:shd w:val="clear" w:color="auto" w:fill="auto"/>
          </w:tcPr>
          <w:p w:rsidR="00DF3A5A" w:rsidRPr="00872D29" w:rsidRDefault="00DF3A5A" w:rsidP="00CA774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872D29">
              <w:rPr>
                <w:rFonts w:ascii="標楷體" w:eastAsia="標楷體" w:hAnsi="標楷體" w:hint="eastAsia"/>
                <w:color w:val="000000"/>
                <w:sz w:val="22"/>
              </w:rPr>
              <w:t>12:00~13:30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用餐及午休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餐廳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用餐及午休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餐廳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用餐及午休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餐廳</w:t>
            </w:r>
          </w:p>
        </w:tc>
      </w:tr>
      <w:tr w:rsidR="00DF3A5A" w:rsidRPr="00872D29" w:rsidTr="00CA774C">
        <w:trPr>
          <w:trHeight w:val="334"/>
        </w:trPr>
        <w:tc>
          <w:tcPr>
            <w:tcW w:w="1545" w:type="dxa"/>
            <w:shd w:val="clear" w:color="auto" w:fill="auto"/>
          </w:tcPr>
          <w:p w:rsidR="00DF3A5A" w:rsidRPr="00872D29" w:rsidRDefault="00DF3A5A" w:rsidP="00CA774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872D29">
              <w:rPr>
                <w:rFonts w:ascii="標楷體" w:eastAsia="標楷體" w:hAnsi="標楷體" w:hint="eastAsia"/>
                <w:color w:val="000000"/>
                <w:sz w:val="22"/>
              </w:rPr>
              <w:t>13:30~14:30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(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635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635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</w:tr>
      <w:tr w:rsidR="00DF3A5A" w:rsidRPr="00872D29" w:rsidTr="00CA774C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14:30~15:30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(2)</w:t>
            </w:r>
            <w:r w:rsidRPr="00872D29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635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  <w:r w:rsidRPr="00872D29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635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  <w:r w:rsidRPr="00872D29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635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</w:tr>
      <w:tr w:rsidR="00DF3A5A" w:rsidRPr="00872D29" w:rsidTr="00CA774C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15:40~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賦歸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賦歸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賦歸</w:t>
            </w:r>
          </w:p>
        </w:tc>
      </w:tr>
    </w:tbl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lastRenderedPageBreak/>
        <w:t>注意事項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報名人數如未達開班人數，本校將於</w:t>
      </w:r>
      <w:proofErr w:type="gramStart"/>
      <w:r w:rsidRPr="00872D29">
        <w:rPr>
          <w:rFonts w:ascii="標楷體" w:eastAsia="標楷體" w:hAnsi="標楷體" w:cs="Times New Roman" w:hint="eastAsia"/>
          <w:sz w:val="26"/>
          <w:szCs w:val="26"/>
        </w:rPr>
        <w:t>一週</w:t>
      </w:r>
      <w:proofErr w:type="gramEnd"/>
      <w:r w:rsidRPr="00872D29">
        <w:rPr>
          <w:rFonts w:ascii="標楷體" w:eastAsia="標楷體" w:hAnsi="標楷體" w:cs="Times New Roman" w:hint="eastAsia"/>
          <w:sz w:val="26"/>
          <w:szCs w:val="26"/>
        </w:rPr>
        <w:t>內通知學員。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如遇雨天照常上課，戶外項目移至室內場地上課，恕</w:t>
      </w:r>
      <w:proofErr w:type="gramStart"/>
      <w:r w:rsidRPr="00872D29">
        <w:rPr>
          <w:rFonts w:ascii="標楷體" w:eastAsia="標楷體" w:hAnsi="標楷體" w:cs="Times New Roman" w:hint="eastAsia"/>
          <w:sz w:val="26"/>
          <w:szCs w:val="26"/>
        </w:rPr>
        <w:t>不</w:t>
      </w:r>
      <w:proofErr w:type="gramEnd"/>
      <w:r w:rsidRPr="00872D29">
        <w:rPr>
          <w:rFonts w:ascii="標楷體" w:eastAsia="標楷體" w:hAnsi="標楷體" w:cs="Times New Roman" w:hint="eastAsia"/>
          <w:sz w:val="26"/>
          <w:szCs w:val="26"/>
        </w:rPr>
        <w:t>另行通知，缺課不予補課。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為確保學員學習成效與課程銜接性，開班後不接受中途更換學員為原則。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於活動期間由本校統一投保意外責任險，學員在活動期間因場地因素受傷，可出具診斷證明書申請理賠。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報名之學童如有特殊疾病者，上課時得由家長陪同。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若遇不可抗力之天災(如颱風、水災、地震等)，得酌情延期。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學員參與活動期間須遵守規定，如不服指導或勸說不從，致使發生傷害，將通知家長。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學員完成營隊活動，須繳交心得報告，分享營隊活動之體驗。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本活動相關規定如有未盡事宜，得隨時公布實施。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經費預算</w:t>
      </w:r>
    </w:p>
    <w:p w:rsidR="00DF3A5A" w:rsidRPr="00872D29" w:rsidRDefault="00DF3A5A" w:rsidP="00DF3A5A">
      <w:pPr>
        <w:ind w:left="720"/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本營隊計畫所需經費由教育部體育署與縣(市)政府教育局專案補助，不足部分由本校另行籌措支應。</w:t>
      </w:r>
    </w:p>
    <w:p w:rsidR="00DF3A5A" w:rsidRPr="00872D29" w:rsidRDefault="00DF3A5A" w:rsidP="00DF3A5A">
      <w:pPr>
        <w:ind w:left="862"/>
        <w:rPr>
          <w:rFonts w:ascii="標楷體" w:eastAsia="標楷體" w:hAnsi="標楷體" w:cs="Times New Roman"/>
          <w:sz w:val="26"/>
          <w:szCs w:val="26"/>
        </w:rPr>
      </w:pPr>
    </w:p>
    <w:p w:rsidR="003000A9" w:rsidRPr="00DF3A5A" w:rsidRDefault="003000A9"/>
    <w:sectPr w:rsidR="003000A9" w:rsidRPr="00DF3A5A" w:rsidSect="00DF3A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BC6"/>
    <w:multiLevelType w:val="hybridMultilevel"/>
    <w:tmpl w:val="38FA2482"/>
    <w:lvl w:ilvl="0" w:tplc="7F767638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cs="Times New Roman" w:hint="eastAsia"/>
        <w:b w:val="0"/>
      </w:rPr>
    </w:lvl>
    <w:lvl w:ilvl="1" w:tplc="67D26B24">
      <w:start w:val="1"/>
      <w:numFmt w:val="taiwaneseCountingThousand"/>
      <w:lvlText w:val="(%2)"/>
      <w:lvlJc w:val="left"/>
      <w:pPr>
        <w:tabs>
          <w:tab w:val="num" w:pos="1102"/>
        </w:tabs>
        <w:ind w:left="1276" w:hanging="567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99"/>
        </w:tabs>
        <w:ind w:left="1499" w:hanging="397"/>
      </w:pPr>
      <w:rPr>
        <w:rFonts w:hint="default"/>
      </w:rPr>
    </w:lvl>
    <w:lvl w:ilvl="3" w:tplc="A8F8C3D8">
      <w:start w:val="1"/>
      <w:numFmt w:val="decimal"/>
      <w:lvlText w:val="%4."/>
      <w:lvlJc w:val="left"/>
      <w:pPr>
        <w:tabs>
          <w:tab w:val="num" w:pos="1942"/>
        </w:tabs>
        <w:ind w:left="1276" w:firstLine="0"/>
      </w:pPr>
      <w:rPr>
        <w:rFonts w:hint="eastAsia"/>
        <w:color w:val="auto"/>
        <w:sz w:val="28"/>
      </w:rPr>
    </w:lvl>
    <w:lvl w:ilvl="4" w:tplc="01403088">
      <w:start w:val="1"/>
      <w:numFmt w:val="decimal"/>
      <w:lvlText w:val="(%5)"/>
      <w:lvlJc w:val="left"/>
      <w:pPr>
        <w:ind w:left="2422" w:hanging="360"/>
      </w:pPr>
      <w:rPr>
        <w:rFonts w:hint="default"/>
      </w:rPr>
    </w:lvl>
    <w:lvl w:ilvl="5" w:tplc="CE9E0478">
      <w:start w:val="1"/>
      <w:numFmt w:val="taiwaneseCountingThousand"/>
      <w:lvlText w:val="%6、"/>
      <w:lvlJc w:val="left"/>
      <w:pPr>
        <w:ind w:left="3022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">
    <w:nsid w:val="06FE714D"/>
    <w:multiLevelType w:val="hybridMultilevel"/>
    <w:tmpl w:val="7E249682"/>
    <w:lvl w:ilvl="0" w:tplc="39EC8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DE58AA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B71E92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F017BF"/>
    <w:multiLevelType w:val="hybridMultilevel"/>
    <w:tmpl w:val="10AA9F6E"/>
    <w:lvl w:ilvl="0" w:tplc="C9D47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D1838A2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AB95DA1"/>
    <w:multiLevelType w:val="hybridMultilevel"/>
    <w:tmpl w:val="EC96F292"/>
    <w:lvl w:ilvl="0" w:tplc="67D26B24">
      <w:start w:val="1"/>
      <w:numFmt w:val="taiwaneseCountingThousand"/>
      <w:lvlText w:val="(%1)"/>
      <w:lvlJc w:val="left"/>
      <w:pPr>
        <w:tabs>
          <w:tab w:val="num" w:pos="1174"/>
        </w:tabs>
        <w:ind w:left="908" w:hanging="454"/>
      </w:pPr>
      <w:rPr>
        <w:rFonts w:hint="default"/>
        <w:b w:val="0"/>
      </w:rPr>
    </w:lvl>
    <w:lvl w:ilvl="1" w:tplc="A84C0934">
      <w:start w:val="1"/>
      <w:numFmt w:val="taiwaneseCountingThousand"/>
      <w:lvlText w:val="(%2)"/>
      <w:lvlJc w:val="left"/>
      <w:pPr>
        <w:tabs>
          <w:tab w:val="num" w:pos="1894"/>
        </w:tabs>
        <w:ind w:left="2068" w:hanging="567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2291"/>
        </w:tabs>
        <w:ind w:left="2291" w:hanging="397"/>
      </w:pPr>
      <w:rPr>
        <w:rFonts w:hint="default"/>
      </w:rPr>
    </w:lvl>
    <w:lvl w:ilvl="3" w:tplc="A8F8C3D8">
      <w:start w:val="1"/>
      <w:numFmt w:val="decimal"/>
      <w:lvlText w:val="%4."/>
      <w:lvlJc w:val="left"/>
      <w:pPr>
        <w:tabs>
          <w:tab w:val="num" w:pos="2734"/>
        </w:tabs>
        <w:ind w:left="2068" w:firstLine="0"/>
      </w:pPr>
      <w:rPr>
        <w:rFonts w:hint="eastAsia"/>
        <w:color w:val="auto"/>
        <w:sz w:val="28"/>
      </w:rPr>
    </w:lvl>
    <w:lvl w:ilvl="4" w:tplc="01403088">
      <w:start w:val="1"/>
      <w:numFmt w:val="decimal"/>
      <w:lvlText w:val="(%5)"/>
      <w:lvlJc w:val="left"/>
      <w:pPr>
        <w:ind w:left="3214" w:hanging="360"/>
      </w:pPr>
      <w:rPr>
        <w:rFonts w:hint="default"/>
      </w:rPr>
    </w:lvl>
    <w:lvl w:ilvl="5" w:tplc="CE9E0478">
      <w:start w:val="1"/>
      <w:numFmt w:val="taiwaneseCountingThousand"/>
      <w:lvlText w:val="%6、"/>
      <w:lvlJc w:val="left"/>
      <w:pPr>
        <w:ind w:left="3814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94"/>
        </w:tabs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4"/>
        </w:tabs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4"/>
        </w:tabs>
        <w:ind w:left="5254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5A"/>
    <w:rsid w:val="002C7B14"/>
    <w:rsid w:val="003000A9"/>
    <w:rsid w:val="00334926"/>
    <w:rsid w:val="007B4676"/>
    <w:rsid w:val="00AB7A6D"/>
    <w:rsid w:val="00B7141C"/>
    <w:rsid w:val="00DE5C97"/>
    <w:rsid w:val="00DF3A5A"/>
    <w:rsid w:val="00F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B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B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bDYPKdf1us4CIIEt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szmc</dc:creator>
  <cp:lastModifiedBy>szmc</cp:lastModifiedBy>
  <cp:revision>2</cp:revision>
  <cp:lastPrinted>2018-11-18T06:37:00Z</cp:lastPrinted>
  <dcterms:created xsi:type="dcterms:W3CDTF">2018-12-13T00:36:00Z</dcterms:created>
  <dcterms:modified xsi:type="dcterms:W3CDTF">2018-12-13T00:36:00Z</dcterms:modified>
</cp:coreProperties>
</file>